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4C9943B6" w:rsidR="00D71362" w:rsidRDefault="00891AEE" w:rsidP="00E412C0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</w:t>
      </w:r>
      <w:r w:rsidR="004F36FF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78DD0EB4" w14:textId="0CEB6D63" w:rsidR="00D71362" w:rsidRPr="00D71362" w:rsidRDefault="00D71362" w:rsidP="00D71362">
      <w:pPr>
        <w:pStyle w:val="p1"/>
        <w:numPr>
          <w:ilvl w:val="0"/>
          <w:numId w:val="6"/>
        </w:numPr>
        <w:tabs>
          <w:tab w:val="left" w:pos="284"/>
        </w:tabs>
        <w:ind w:left="0" w:firstLine="0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Desarrollar actividades de planeación de los procesos formativos asignados por la coordinación académica,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D71362">
        <w:rPr>
          <w:rFonts w:asciiTheme="majorHAnsi" w:hAnsiTheme="majorHAnsi" w:cstheme="majorHAnsi"/>
          <w:sz w:val="20"/>
          <w:szCs w:val="20"/>
        </w:rPr>
        <w:t>conforme: la modalidad, las necesidades del servicio, las jornadas académicas y sedes adscritas al Centro de Formación, en la red de conocimiento y áreas temáticas citadas en el objeto contractual, siguiendo los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D71362">
        <w:rPr>
          <w:rFonts w:asciiTheme="majorHAnsi" w:hAnsiTheme="majorHAnsi" w:cstheme="majorHAnsi"/>
          <w:sz w:val="20"/>
          <w:szCs w:val="20"/>
        </w:rPr>
        <w:t>lineamientos institucionales, garantizando el adecuado desarrollo de contenidos, metodologías, recursos y estrategias pedagógicas que faciliten el aprendizaje y el desarrollo de competencias en los aprendices, en</w:t>
      </w:r>
    </w:p>
    <w:p w14:paraId="5389F84A" w14:textId="77777777" w:rsidR="00D71362" w:rsidRPr="00F6283D" w:rsidRDefault="00D71362" w:rsidP="00D71362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concordancia con las necesidades del sector productivo, las características del grupo poblacional y los</w:t>
      </w:r>
    </w:p>
    <w:p w14:paraId="6F07141C" w14:textId="77777777" w:rsidR="00D71362" w:rsidRPr="00F6283D" w:rsidRDefault="00D71362" w:rsidP="00D71362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estándares de calidad establecidos por el SENA, en periodos definidos según el tipo de formación.</w:t>
      </w:r>
    </w:p>
    <w:p w14:paraId="1E58A657" w14:textId="6614F7CD" w:rsidR="008A407A" w:rsidRDefault="008A407A" w:rsidP="00E412C0">
      <w:pPr>
        <w:rPr>
          <w:b/>
          <w:bCs/>
        </w:rPr>
      </w:pPr>
    </w:p>
    <w:p w14:paraId="2FE3BEDC" w14:textId="1261A3C7" w:rsidR="00C003FE" w:rsidRDefault="00AD135F" w:rsidP="00E412C0">
      <w:pPr>
        <w:jc w:val="center"/>
        <w:rPr>
          <w:b/>
          <w:bCs/>
        </w:rPr>
      </w:pPr>
      <w:r w:rsidRPr="00AD135F">
        <w:rPr>
          <w:b/>
          <w:bCs/>
          <w:noProof/>
        </w:rPr>
        <w:drawing>
          <wp:inline distT="0" distB="0" distL="0" distR="0" wp14:anchorId="46D4CE9A" wp14:editId="3B2E0102">
            <wp:extent cx="5612130" cy="2041525"/>
            <wp:effectExtent l="0" t="0" r="1270" b="3175"/>
            <wp:docPr id="11813157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31577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794EC" w14:textId="511BA882" w:rsidR="00E412C0" w:rsidRDefault="00E412C0" w:rsidP="00C003FE">
      <w:pPr>
        <w:rPr>
          <w:b/>
          <w:bCs/>
        </w:rPr>
      </w:pPr>
    </w:p>
    <w:p w14:paraId="46588C1B" w14:textId="2AE0FDB1" w:rsidR="00C003FE" w:rsidRDefault="00E473D1" w:rsidP="00C77012">
      <w:pPr>
        <w:jc w:val="both"/>
        <w:rPr>
          <w:b/>
          <w:bCs/>
        </w:rPr>
      </w:pPr>
      <w:r w:rsidRPr="00E473D1">
        <w:rPr>
          <w:b/>
          <w:bCs/>
        </w:rPr>
        <w:drawing>
          <wp:inline distT="0" distB="0" distL="0" distR="0" wp14:anchorId="14714506" wp14:editId="4872BB7B">
            <wp:extent cx="5612130" cy="1439545"/>
            <wp:effectExtent l="0" t="0" r="1270" b="0"/>
            <wp:docPr id="4466644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66443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85EC6" w14:textId="77777777" w:rsidR="00E473D1" w:rsidRDefault="00E473D1" w:rsidP="00C77012">
      <w:pPr>
        <w:jc w:val="both"/>
        <w:rPr>
          <w:b/>
          <w:bCs/>
        </w:rPr>
      </w:pPr>
    </w:p>
    <w:p w14:paraId="7ACECBED" w14:textId="12F36273" w:rsidR="00E473D1" w:rsidRDefault="00E473D1" w:rsidP="00C77012">
      <w:pPr>
        <w:jc w:val="both"/>
        <w:rPr>
          <w:b/>
          <w:bCs/>
        </w:rPr>
      </w:pPr>
      <w:r w:rsidRPr="00E473D1">
        <w:rPr>
          <w:b/>
          <w:bCs/>
        </w:rPr>
        <w:lastRenderedPageBreak/>
        <w:drawing>
          <wp:inline distT="0" distB="0" distL="0" distR="0" wp14:anchorId="1E149E63" wp14:editId="56FE75CC">
            <wp:extent cx="5612130" cy="2541270"/>
            <wp:effectExtent l="0" t="0" r="1270" b="0"/>
            <wp:docPr id="1070827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8270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22854" w14:textId="14957A42" w:rsidR="008A407A" w:rsidRDefault="00E473D1" w:rsidP="00E412C0">
      <w:pPr>
        <w:rPr>
          <w:b/>
          <w:bCs/>
        </w:rPr>
      </w:pPr>
      <w:r w:rsidRPr="00E473D1">
        <w:rPr>
          <w:b/>
          <w:bCs/>
        </w:rPr>
        <w:drawing>
          <wp:inline distT="0" distB="0" distL="0" distR="0" wp14:anchorId="457FF60A" wp14:editId="482C2DAD">
            <wp:extent cx="5612130" cy="2491740"/>
            <wp:effectExtent l="0" t="0" r="1270" b="0"/>
            <wp:docPr id="13826027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60272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9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C2BC1" w14:textId="77777777" w:rsidR="009A2BFA" w:rsidRPr="00AE1C44" w:rsidRDefault="009A2BFA" w:rsidP="009A2BFA">
      <w:pPr>
        <w:pStyle w:val="Sinespaciado"/>
        <w:spacing w:after="0" w:line="240" w:lineRule="auto"/>
        <w:rPr>
          <w:rFonts w:asciiTheme="majorHAnsi" w:hAnsiTheme="majorHAnsi" w:cstheme="majorHAnsi"/>
        </w:rPr>
      </w:pPr>
      <w:hyperlink r:id="rId12" w:history="1">
        <w:r w:rsidRPr="00AE1C44">
          <w:rPr>
            <w:rStyle w:val="Hipervnculo"/>
            <w:rFonts w:asciiTheme="majorHAnsi" w:eastAsia="Calibri" w:hAnsiTheme="majorHAnsi" w:cstheme="majorHAnsi"/>
            <w:lang w:eastAsia="en-US"/>
          </w:rPr>
          <w:t>3070347</w:t>
        </w:r>
      </w:hyperlink>
      <w:r w:rsidRPr="00AE1C44">
        <w:rPr>
          <w:rFonts w:asciiTheme="majorHAnsi" w:hAnsiTheme="majorHAnsi" w:cstheme="majorHAnsi"/>
        </w:rPr>
        <w:t>-</w:t>
      </w:r>
      <w:hyperlink r:id="rId13" w:history="1">
        <w:r w:rsidRPr="00AE1C44">
          <w:rPr>
            <w:rStyle w:val="Hipervnculo"/>
            <w:rFonts w:asciiTheme="majorHAnsi" w:hAnsiTheme="majorHAnsi" w:cstheme="majorHAnsi"/>
          </w:rPr>
          <w:t>3335693</w:t>
        </w:r>
      </w:hyperlink>
      <w:r w:rsidRPr="00AE1C44">
        <w:rPr>
          <w:rFonts w:asciiTheme="majorHAnsi" w:hAnsiTheme="majorHAnsi" w:cstheme="majorHAnsi"/>
        </w:rPr>
        <w:t xml:space="preserve"> </w:t>
      </w:r>
    </w:p>
    <w:p w14:paraId="5A4A936B" w14:textId="4B3D1D59" w:rsidR="00AD135F" w:rsidRPr="00AD135F" w:rsidRDefault="009A2BFA" w:rsidP="00AD135F">
      <w:hyperlink r:id="rId14" w:history="1">
        <w:r w:rsidRPr="00AE1C44">
          <w:rPr>
            <w:rStyle w:val="Hipervnculo"/>
            <w:rFonts w:asciiTheme="majorHAnsi" w:hAnsiTheme="majorHAnsi" w:cstheme="majorHAnsi"/>
          </w:rPr>
          <w:t>3335694</w:t>
        </w:r>
      </w:hyperlink>
    </w:p>
    <w:sectPr w:rsidR="00AD135F" w:rsidRPr="00AD135F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80A85" w14:textId="77777777" w:rsidR="000E09AF" w:rsidRDefault="000E09AF" w:rsidP="0092575D">
      <w:pPr>
        <w:spacing w:after="0" w:line="240" w:lineRule="auto"/>
      </w:pPr>
      <w:r>
        <w:separator/>
      </w:r>
    </w:p>
  </w:endnote>
  <w:endnote w:type="continuationSeparator" w:id="0">
    <w:p w14:paraId="1B5A4293" w14:textId="77777777" w:rsidR="000E09AF" w:rsidRDefault="000E09AF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71E43" w14:textId="77777777" w:rsidR="000E09AF" w:rsidRDefault="000E09AF" w:rsidP="0092575D">
      <w:pPr>
        <w:spacing w:after="0" w:line="240" w:lineRule="auto"/>
      </w:pPr>
      <w:r>
        <w:separator/>
      </w:r>
    </w:p>
  </w:footnote>
  <w:footnote w:type="continuationSeparator" w:id="0">
    <w:p w14:paraId="2BF27AD7" w14:textId="77777777" w:rsidR="000E09AF" w:rsidRDefault="000E09AF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0E09AF"/>
    <w:rsid w:val="00103011"/>
    <w:rsid w:val="0013561A"/>
    <w:rsid w:val="00163B88"/>
    <w:rsid w:val="001C5451"/>
    <w:rsid w:val="001F4A62"/>
    <w:rsid w:val="001F5844"/>
    <w:rsid w:val="00203665"/>
    <w:rsid w:val="002174E7"/>
    <w:rsid w:val="002370DB"/>
    <w:rsid w:val="00264358"/>
    <w:rsid w:val="002C7A60"/>
    <w:rsid w:val="002D4686"/>
    <w:rsid w:val="003160B2"/>
    <w:rsid w:val="00345F61"/>
    <w:rsid w:val="003564CD"/>
    <w:rsid w:val="003E55C4"/>
    <w:rsid w:val="00404E9C"/>
    <w:rsid w:val="00423EA5"/>
    <w:rsid w:val="00482098"/>
    <w:rsid w:val="004F36FF"/>
    <w:rsid w:val="00525FD2"/>
    <w:rsid w:val="0056299C"/>
    <w:rsid w:val="00571E4C"/>
    <w:rsid w:val="00645DAD"/>
    <w:rsid w:val="006A6DD9"/>
    <w:rsid w:val="006B0538"/>
    <w:rsid w:val="00713B83"/>
    <w:rsid w:val="00733E8A"/>
    <w:rsid w:val="0075492C"/>
    <w:rsid w:val="00756742"/>
    <w:rsid w:val="00781220"/>
    <w:rsid w:val="00787B76"/>
    <w:rsid w:val="00797E03"/>
    <w:rsid w:val="007B2786"/>
    <w:rsid w:val="007B4B55"/>
    <w:rsid w:val="007F2F6B"/>
    <w:rsid w:val="007F5067"/>
    <w:rsid w:val="007F7C4A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A2BFA"/>
    <w:rsid w:val="00A168A8"/>
    <w:rsid w:val="00A37CED"/>
    <w:rsid w:val="00A53017"/>
    <w:rsid w:val="00AC57C5"/>
    <w:rsid w:val="00AD135F"/>
    <w:rsid w:val="00AD3875"/>
    <w:rsid w:val="00AE5E62"/>
    <w:rsid w:val="00B24123"/>
    <w:rsid w:val="00B3107C"/>
    <w:rsid w:val="00B32970"/>
    <w:rsid w:val="00B44D9A"/>
    <w:rsid w:val="00B578F8"/>
    <w:rsid w:val="00BB27F9"/>
    <w:rsid w:val="00BD402E"/>
    <w:rsid w:val="00C003FE"/>
    <w:rsid w:val="00C12C14"/>
    <w:rsid w:val="00C13907"/>
    <w:rsid w:val="00C20DCB"/>
    <w:rsid w:val="00C3165B"/>
    <w:rsid w:val="00C60E9B"/>
    <w:rsid w:val="00C65CAB"/>
    <w:rsid w:val="00C77012"/>
    <w:rsid w:val="00C85D5B"/>
    <w:rsid w:val="00CA466C"/>
    <w:rsid w:val="00D71362"/>
    <w:rsid w:val="00D873AD"/>
    <w:rsid w:val="00DB7B95"/>
    <w:rsid w:val="00DC2AF9"/>
    <w:rsid w:val="00E0161B"/>
    <w:rsid w:val="00E04C4D"/>
    <w:rsid w:val="00E14B57"/>
    <w:rsid w:val="00E265B9"/>
    <w:rsid w:val="00E412C0"/>
    <w:rsid w:val="00E473D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21C6"/>
    <w:rsid w:val="00F74781"/>
    <w:rsid w:val="00F8149A"/>
    <w:rsid w:val="00FA163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ena4-my.sharepoint.com/shared?id=%2Fpersonal%2Femcamacho%5Fsena%5Fedu%5Fco%2FDocuments%2FCENIGRAF%2FREPOSITORIO%20ETAPA%20LECTIVA%2F3070347%20%2D%20Desarrollo%20de%20Medios%20Gr%C3%A1ficos%20Visuales&amp;listurl=%2Fpersonal%2Femcamacho%5Fsena%5Fedu%5Fco%2FDocument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13</cp:revision>
  <dcterms:created xsi:type="dcterms:W3CDTF">2026-02-04T18:33:00Z</dcterms:created>
  <dcterms:modified xsi:type="dcterms:W3CDTF">2026-06-06T23:36:00Z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2026-06-06T22:57:39Z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506d95f4-c9cd-43ac-8d1e-6cabd54ec59a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